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CF6EA9" w14:textId="0B31D737" w:rsidR="00E053DC" w:rsidRDefault="00E053DC" w:rsidP="00E053DC">
      <w:pPr>
        <w:pStyle w:val="CRCoverPage"/>
        <w:tabs>
          <w:tab w:val="right" w:pos="9639"/>
        </w:tabs>
        <w:spacing w:after="0"/>
        <w:rPr>
          <w:b/>
          <w:i/>
          <w:noProof/>
          <w:sz w:val="28"/>
        </w:rPr>
      </w:pPr>
      <w:bookmarkStart w:id="0" w:name="_Hlk7173343"/>
      <w:r>
        <w:rPr>
          <w:b/>
          <w:noProof/>
          <w:sz w:val="24"/>
        </w:rPr>
        <w:t>3GPP TSG-CT WG4 Meeting #103-e</w:t>
      </w:r>
      <w:r>
        <w:rPr>
          <w:b/>
          <w:i/>
          <w:noProof/>
          <w:sz w:val="28"/>
        </w:rPr>
        <w:tab/>
      </w:r>
      <w:r>
        <w:rPr>
          <w:b/>
          <w:noProof/>
          <w:sz w:val="24"/>
        </w:rPr>
        <w:t>C4-212</w:t>
      </w:r>
      <w:r>
        <w:rPr>
          <w:b/>
          <w:noProof/>
          <w:sz w:val="24"/>
        </w:rPr>
        <w:t>363</w:t>
      </w:r>
    </w:p>
    <w:p w14:paraId="69D513A5" w14:textId="77777777" w:rsidR="00E053DC" w:rsidRDefault="00E053DC" w:rsidP="00E053DC">
      <w:pPr>
        <w:pStyle w:val="CRCoverPage"/>
        <w:outlineLvl w:val="0"/>
        <w:rPr>
          <w:b/>
          <w:noProof/>
          <w:sz w:val="24"/>
        </w:rPr>
      </w:pPr>
      <w:r>
        <w:rPr>
          <w:b/>
          <w:noProof/>
          <w:sz w:val="24"/>
        </w:rPr>
        <w:t>E-Meeting, 14</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2021</w:t>
      </w:r>
    </w:p>
    <w:p w14:paraId="0D92CDFD" w14:textId="6C60D7B6" w:rsidR="005F2E8E" w:rsidRPr="00686BBB" w:rsidRDefault="005F2E8E" w:rsidP="005F2E8E">
      <w:pPr>
        <w:pStyle w:val="CRCoverPage"/>
        <w:tabs>
          <w:tab w:val="right" w:pos="9638"/>
        </w:tabs>
        <w:spacing w:after="0"/>
        <w:outlineLvl w:val="0"/>
        <w:rPr>
          <w:b/>
          <w:noProof/>
          <w:sz w:val="24"/>
        </w:rPr>
      </w:pPr>
      <w:r w:rsidRPr="00924E4F">
        <w:rPr>
          <w:b/>
          <w:noProof/>
          <w:sz w:val="24"/>
        </w:rPr>
        <w:t>3GPP TSG-SA WG2 Meeting #1</w:t>
      </w:r>
      <w:r>
        <w:rPr>
          <w:b/>
          <w:noProof/>
          <w:sz w:val="24"/>
        </w:rPr>
        <w:t>4</w:t>
      </w:r>
      <w:r w:rsidR="00C0367C">
        <w:rPr>
          <w:b/>
          <w:noProof/>
          <w:sz w:val="24"/>
        </w:rPr>
        <w:t>3</w:t>
      </w:r>
      <w:r w:rsidR="00890FBD">
        <w:rPr>
          <w:b/>
          <w:noProof/>
          <w:sz w:val="24"/>
        </w:rPr>
        <w:t>E</w:t>
      </w:r>
      <w:r w:rsidR="00890FBD">
        <w:rPr>
          <w:b/>
          <w:noProof/>
          <w:sz w:val="24"/>
        </w:rPr>
        <w:tab/>
        <w:t>S2-21</w:t>
      </w:r>
      <w:r w:rsidR="00CF0B37">
        <w:rPr>
          <w:b/>
          <w:noProof/>
          <w:sz w:val="24"/>
        </w:rPr>
        <w:t>0</w:t>
      </w:r>
      <w:r w:rsidR="00C86BAF">
        <w:rPr>
          <w:b/>
          <w:noProof/>
          <w:sz w:val="24"/>
        </w:rPr>
        <w:t>1574</w:t>
      </w:r>
    </w:p>
    <w:p w14:paraId="53F525AC" w14:textId="4C03D21A" w:rsidR="005F2E8E" w:rsidRPr="00686BBB" w:rsidRDefault="001A4F2C" w:rsidP="005F2E8E">
      <w:pPr>
        <w:pStyle w:val="CRCoverPage"/>
        <w:pBdr>
          <w:bottom w:val="single" w:sz="6" w:space="0" w:color="auto"/>
        </w:pBdr>
        <w:tabs>
          <w:tab w:val="right" w:pos="9638"/>
        </w:tabs>
        <w:spacing w:after="0"/>
        <w:outlineLvl w:val="0"/>
        <w:rPr>
          <w:b/>
          <w:noProof/>
          <w:sz w:val="24"/>
        </w:rPr>
      </w:pPr>
      <w:r>
        <w:rPr>
          <w:b/>
          <w:sz w:val="24"/>
          <w:lang w:val="en-US"/>
        </w:rPr>
        <w:t>February 24</w:t>
      </w:r>
      <w:r w:rsidR="00FE3322">
        <w:rPr>
          <w:b/>
          <w:sz w:val="24"/>
          <w:lang w:val="en-US"/>
        </w:rPr>
        <w:t xml:space="preserve"> – </w:t>
      </w:r>
      <w:r>
        <w:rPr>
          <w:b/>
          <w:sz w:val="24"/>
          <w:lang w:val="en-US"/>
        </w:rPr>
        <w:t>March 9</w:t>
      </w:r>
      <w:r w:rsidR="005F2E8E">
        <w:rPr>
          <w:b/>
          <w:sz w:val="24"/>
          <w:lang w:val="en-US"/>
        </w:rPr>
        <w:t>,</w:t>
      </w:r>
      <w:r>
        <w:rPr>
          <w:b/>
          <w:sz w:val="24"/>
          <w:lang w:val="en-US"/>
        </w:rPr>
        <w:t xml:space="preserve"> 2021</w:t>
      </w:r>
      <w:r w:rsidR="005F2E8E" w:rsidRPr="00686BBB">
        <w:rPr>
          <w:b/>
          <w:sz w:val="24"/>
          <w:lang w:val="en-US"/>
        </w:rPr>
        <w:t xml:space="preserve">, Electronic, </w:t>
      </w:r>
      <w:r w:rsidR="005F2E8E" w:rsidRPr="00686BBB">
        <w:rPr>
          <w:rFonts w:eastAsia="Arial Unicode MS" w:cs="Arial"/>
          <w:b/>
          <w:bCs/>
          <w:noProof/>
          <w:sz w:val="24"/>
        </w:rPr>
        <w:t>Elbonia</w:t>
      </w:r>
      <w:r w:rsidR="005F2E8E" w:rsidRPr="00686BBB">
        <w:rPr>
          <w:b/>
          <w:noProof/>
          <w:color w:val="0000FF"/>
        </w:rPr>
        <w:tab/>
      </w:r>
    </w:p>
    <w:bookmarkEnd w:id="0"/>
    <w:p w14:paraId="0C32972C" w14:textId="77777777" w:rsidR="00463675" w:rsidRPr="000F4E43" w:rsidRDefault="00463675">
      <w:pPr>
        <w:rPr>
          <w:rFonts w:ascii="Arial" w:hAnsi="Arial" w:cs="Arial"/>
        </w:rPr>
      </w:pPr>
    </w:p>
    <w:p w14:paraId="0BDE2A0F" w14:textId="22836E45" w:rsidR="00463675" w:rsidRPr="001C6336" w:rsidRDefault="00463675" w:rsidP="000F4E43">
      <w:pPr>
        <w:pStyle w:val="Title"/>
      </w:pPr>
      <w:r w:rsidRPr="001C6336">
        <w:t>Title:</w:t>
      </w:r>
      <w:r w:rsidRPr="001C6336">
        <w:tab/>
      </w:r>
      <w:r w:rsidR="00F0649B" w:rsidRPr="001C6336">
        <w:t>L</w:t>
      </w:r>
      <w:r w:rsidRPr="001C6336">
        <w:t xml:space="preserve">S </w:t>
      </w:r>
      <w:r w:rsidR="003615DC">
        <w:t xml:space="preserve">Response </w:t>
      </w:r>
      <w:r w:rsidRPr="001C6336">
        <w:t xml:space="preserve">on </w:t>
      </w:r>
      <w:r w:rsidR="00CE7C8A" w:rsidRPr="00CE7C8A">
        <w:rPr>
          <w:color w:val="000000"/>
        </w:rPr>
        <w:t>MA PDU session for LADN</w:t>
      </w:r>
    </w:p>
    <w:p w14:paraId="65004854" w14:textId="14062B87" w:rsidR="00463675" w:rsidRPr="001C6336" w:rsidRDefault="00463675" w:rsidP="000F4E43">
      <w:pPr>
        <w:pStyle w:val="Title"/>
      </w:pPr>
      <w:r w:rsidRPr="001C6336">
        <w:t>Response to:</w:t>
      </w:r>
      <w:r w:rsidRPr="001C6336">
        <w:tab/>
      </w:r>
      <w:r w:rsidR="008D1B51" w:rsidRPr="008D1B51">
        <w:t xml:space="preserve">S2-2100038 </w:t>
      </w:r>
      <w:r w:rsidR="00AC3917">
        <w:rPr>
          <w:noProof/>
        </w:rPr>
        <w:t xml:space="preserve">/ </w:t>
      </w:r>
      <w:r w:rsidR="008D1B51" w:rsidRPr="008D1B51">
        <w:t>C1-207595</w:t>
      </w:r>
    </w:p>
    <w:p w14:paraId="56E3B846" w14:textId="350D7879" w:rsidR="00463675" w:rsidRPr="001C6336" w:rsidRDefault="00463675" w:rsidP="000F4E43">
      <w:pPr>
        <w:pStyle w:val="Title"/>
      </w:pPr>
      <w:r w:rsidRPr="001C6336">
        <w:t>Release:</w:t>
      </w:r>
      <w:r w:rsidRPr="001C6336">
        <w:tab/>
      </w:r>
      <w:r w:rsidR="001C6336" w:rsidRPr="001C6336">
        <w:t>Release-1</w:t>
      </w:r>
      <w:r w:rsidR="008D1B51">
        <w:t>6</w:t>
      </w:r>
    </w:p>
    <w:p w14:paraId="792135A2" w14:textId="2D502803" w:rsidR="00463675" w:rsidRPr="001C6336" w:rsidRDefault="00463675" w:rsidP="000F4E43">
      <w:pPr>
        <w:pStyle w:val="Title"/>
      </w:pPr>
      <w:r w:rsidRPr="001C6336">
        <w:t>Work Item:</w:t>
      </w:r>
      <w:r w:rsidRPr="001C6336">
        <w:tab/>
      </w:r>
      <w:r w:rsidR="008D1B51">
        <w:t>ATSSS</w:t>
      </w:r>
    </w:p>
    <w:p w14:paraId="0A1390C0" w14:textId="77777777" w:rsidR="00463675" w:rsidRPr="000F4E43" w:rsidRDefault="00463675">
      <w:pPr>
        <w:spacing w:after="60"/>
        <w:ind w:left="1985" w:hanging="1985"/>
        <w:rPr>
          <w:rFonts w:ascii="Arial" w:hAnsi="Arial" w:cs="Arial"/>
          <w:b/>
        </w:rPr>
      </w:pPr>
    </w:p>
    <w:p w14:paraId="2BA4C3D5" w14:textId="3FE7B812" w:rsidR="00463675" w:rsidRPr="000F4E43" w:rsidRDefault="00463675" w:rsidP="000F4E43">
      <w:pPr>
        <w:pStyle w:val="Source"/>
      </w:pPr>
      <w:r w:rsidRPr="000F4E43">
        <w:t>Source:</w:t>
      </w:r>
      <w:r w:rsidRPr="000F4E43">
        <w:tab/>
      </w:r>
      <w:r w:rsidR="0029756A">
        <w:rPr>
          <w:color w:val="000000"/>
        </w:rPr>
        <w:t>SA2</w:t>
      </w:r>
    </w:p>
    <w:p w14:paraId="6AF9910D" w14:textId="68EA24CD" w:rsidR="00463675" w:rsidRPr="000F4E43" w:rsidRDefault="00463675" w:rsidP="000F4E43">
      <w:pPr>
        <w:pStyle w:val="Source"/>
      </w:pPr>
      <w:r w:rsidRPr="000F4E43">
        <w:t>To:</w:t>
      </w:r>
      <w:r w:rsidRPr="000F4E43">
        <w:tab/>
      </w:r>
      <w:r w:rsidR="003615DC">
        <w:rPr>
          <w:color w:val="000000"/>
        </w:rPr>
        <w:t>CT</w:t>
      </w:r>
      <w:r w:rsidR="005B0654">
        <w:rPr>
          <w:color w:val="000000"/>
          <w:lang w:eastAsia="zh-CN"/>
        </w:rPr>
        <w:t>1</w:t>
      </w:r>
    </w:p>
    <w:p w14:paraId="033E954A" w14:textId="0B844B68" w:rsidR="00463675" w:rsidRPr="000F4E43" w:rsidRDefault="00463675" w:rsidP="000F4E43">
      <w:pPr>
        <w:pStyle w:val="Source"/>
      </w:pPr>
      <w:r w:rsidRPr="000F4E43">
        <w:t>Cc:</w:t>
      </w:r>
      <w:r w:rsidRPr="000F4E43">
        <w:tab/>
      </w:r>
      <w:r w:rsidR="005B0654">
        <w:t>CT4</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E748C49" w14:textId="0FC01357" w:rsidR="00463675" w:rsidRPr="000F4E43" w:rsidRDefault="00463675" w:rsidP="00E94985">
      <w:pPr>
        <w:pStyle w:val="Contact"/>
        <w:tabs>
          <w:tab w:val="clear" w:pos="2268"/>
        </w:tabs>
        <w:rPr>
          <w:bCs/>
        </w:rPr>
      </w:pPr>
      <w:r w:rsidRPr="000F4E43">
        <w:t>Name:</w:t>
      </w:r>
      <w:r w:rsidRPr="000F4E43">
        <w:rPr>
          <w:bCs/>
        </w:rPr>
        <w:tab/>
      </w:r>
      <w:r w:rsidR="002709CD">
        <w:rPr>
          <w:bCs/>
        </w:rPr>
        <w:t>Zhu Jinguo</w:t>
      </w:r>
    </w:p>
    <w:p w14:paraId="5836C680" w14:textId="5D177558"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2709CD">
        <w:rPr>
          <w:bCs/>
          <w:color w:val="0000FF"/>
        </w:rPr>
        <w:t>zhu</w:t>
      </w:r>
      <w:r w:rsidR="00026CA0">
        <w:rPr>
          <w:bCs/>
          <w:color w:val="0000FF"/>
        </w:rPr>
        <w:t xml:space="preserve"> (</w:t>
      </w:r>
      <w:r w:rsidR="00855D9F">
        <w:rPr>
          <w:bCs/>
          <w:color w:val="0000FF"/>
        </w:rPr>
        <w:t xml:space="preserve">dot) </w:t>
      </w:r>
      <w:r w:rsidR="002709CD">
        <w:rPr>
          <w:bCs/>
          <w:color w:val="0000FF"/>
        </w:rPr>
        <w:t>jinguo</w:t>
      </w:r>
      <w:r w:rsidR="00855D9F">
        <w:rPr>
          <w:bCs/>
          <w:color w:val="0000FF"/>
        </w:rPr>
        <w:t xml:space="preserve"> (at) </w:t>
      </w:r>
      <w:r w:rsidR="002709CD">
        <w:rPr>
          <w:bCs/>
          <w:color w:val="0000FF"/>
        </w:rPr>
        <w:t>zte</w:t>
      </w:r>
      <w:r w:rsidR="00855D9F">
        <w:rPr>
          <w:bCs/>
          <w:color w:val="0000FF"/>
        </w:rPr>
        <w:t xml:space="preserve"> (dot) </w:t>
      </w:r>
      <w:r w:rsidR="001C6336">
        <w:rPr>
          <w:bCs/>
          <w:color w:val="0000FF"/>
        </w:rPr>
        <w:t>com</w:t>
      </w:r>
      <w:r w:rsidR="002709CD">
        <w:rPr>
          <w:bCs/>
          <w:color w:val="0000FF"/>
        </w:rPr>
        <w:t xml:space="preserve"> (dot) cn</w:t>
      </w:r>
    </w:p>
    <w:p w14:paraId="486A119D" w14:textId="77777777" w:rsidR="00463675" w:rsidRPr="002709CD" w:rsidRDefault="00463675">
      <w:pPr>
        <w:spacing w:after="60"/>
        <w:ind w:left="1985" w:hanging="1985"/>
        <w:rPr>
          <w:rFonts w:ascii="Arial" w:hAnsi="Arial" w:cs="Arial"/>
          <w:b/>
        </w:rPr>
      </w:pPr>
    </w:p>
    <w:p w14:paraId="6C05A70A" w14:textId="3EB92426" w:rsidR="00463675" w:rsidRPr="000F4E43" w:rsidRDefault="00CF0B37">
      <w:pPr>
        <w:pBdr>
          <w:bottom w:val="single" w:sz="4" w:space="1" w:color="auto"/>
        </w:pBdr>
        <w:rPr>
          <w:rFonts w:ascii="Arial" w:hAnsi="Arial" w:cs="Arial"/>
          <w:lang w:eastAsia="zh-CN"/>
        </w:rPr>
      </w:pPr>
      <w:r>
        <w:rPr>
          <w:rFonts w:ascii="Arial" w:hAnsi="Arial" w:cs="Arial" w:hint="eastAsia"/>
          <w:lang w:eastAsia="zh-CN"/>
        </w:rPr>
        <w:t>A</w:t>
      </w:r>
      <w:r>
        <w:rPr>
          <w:rFonts w:ascii="Arial" w:hAnsi="Arial" w:cs="Arial"/>
          <w:lang w:eastAsia="zh-CN"/>
        </w:rPr>
        <w:t xml:space="preserve">ttachment: </w:t>
      </w:r>
      <w:r w:rsidR="007322E0" w:rsidRPr="007322E0">
        <w:rPr>
          <w:rFonts w:ascii="Arial" w:hAnsi="Arial" w:cs="Arial"/>
          <w:lang w:eastAsia="zh-CN"/>
        </w:rPr>
        <w:t>23.501 CR2531</w:t>
      </w:r>
      <w:r w:rsidR="00C86BAF">
        <w:rPr>
          <w:rFonts w:ascii="Arial" w:hAnsi="Arial" w:cs="Arial"/>
          <w:lang w:eastAsia="zh-CN"/>
        </w:rPr>
        <w:t>, 23.502 CR2515</w:t>
      </w: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42B88EA2" w14:textId="557DB35D" w:rsidR="00E00E95" w:rsidRPr="00E00E95" w:rsidRDefault="00E00E95" w:rsidP="00F73375">
      <w:pPr>
        <w:spacing w:after="240"/>
        <w:rPr>
          <w:rFonts w:ascii="Arial" w:hAnsi="Arial" w:cs="Arial"/>
        </w:rPr>
      </w:pPr>
      <w:r w:rsidRPr="00591EF9">
        <w:rPr>
          <w:rFonts w:ascii="Arial" w:hAnsi="Arial" w:cs="Arial"/>
        </w:rPr>
        <w:t>SA2</w:t>
      </w:r>
      <w:r>
        <w:rPr>
          <w:rFonts w:ascii="Arial" w:hAnsi="Arial" w:cs="Arial"/>
        </w:rPr>
        <w:t xml:space="preserve"> </w:t>
      </w:r>
      <w:r w:rsidRPr="00591EF9">
        <w:rPr>
          <w:rFonts w:ascii="Arial" w:hAnsi="Arial" w:cs="Arial"/>
        </w:rPr>
        <w:t>thank</w:t>
      </w:r>
      <w:r>
        <w:rPr>
          <w:rFonts w:ascii="Arial" w:hAnsi="Arial" w:cs="Arial"/>
        </w:rPr>
        <w:t xml:space="preserve">s CT1 for the LS on </w:t>
      </w:r>
      <w:r w:rsidRPr="00E00E95">
        <w:rPr>
          <w:rFonts w:ascii="Arial" w:hAnsi="Arial" w:cs="Arial"/>
        </w:rPr>
        <w:t>MA PDU session for LADN</w:t>
      </w:r>
      <w:r w:rsidR="00F73375">
        <w:rPr>
          <w:rFonts w:ascii="Arial" w:hAnsi="Arial" w:cs="Arial"/>
        </w:rPr>
        <w:t>.</w:t>
      </w:r>
    </w:p>
    <w:p w14:paraId="3D44AFF3" w14:textId="7127DE9C" w:rsidR="00E00E95" w:rsidRDefault="00E00E95" w:rsidP="00E00E95">
      <w:pPr>
        <w:rPr>
          <w:rFonts w:ascii="Arial" w:hAnsi="Arial" w:cs="Arial"/>
        </w:rPr>
      </w:pPr>
      <w:r>
        <w:rPr>
          <w:rFonts w:ascii="Arial" w:hAnsi="Arial" w:cs="Arial"/>
        </w:rPr>
        <w:t>CT1 raised following questions:</w:t>
      </w:r>
    </w:p>
    <w:p w14:paraId="0E82D986" w14:textId="019CE5BC" w:rsidR="00E00E95" w:rsidRPr="00E00E95" w:rsidRDefault="00E00E95" w:rsidP="002D3963">
      <w:pPr>
        <w:spacing w:after="240"/>
        <w:ind w:left="720"/>
        <w:rPr>
          <w:i/>
          <w:iCs/>
        </w:rPr>
      </w:pPr>
      <w:r>
        <w:rPr>
          <w:rFonts w:ascii="Arial" w:hAnsi="Arial" w:cs="Arial"/>
        </w:rPr>
        <w:t>"</w:t>
      </w:r>
      <w:r w:rsidRPr="00E00E95">
        <w:rPr>
          <w:i/>
          <w:iCs/>
        </w:rPr>
        <w:t>Question 1): Can the network accept the UE to request an MA PDU session for LADN service via 3GPP access when the UE has registered to 5GS over both 3GPP access and non-3GPP access in the same PLMN?</w:t>
      </w:r>
    </w:p>
    <w:p w14:paraId="4CDFAC11" w14:textId="77777777" w:rsidR="00E00E95" w:rsidRPr="00E00E95" w:rsidRDefault="00E00E95" w:rsidP="002D3963">
      <w:pPr>
        <w:spacing w:after="240"/>
        <w:ind w:left="720"/>
        <w:rPr>
          <w:i/>
          <w:iCs/>
        </w:rPr>
      </w:pPr>
      <w:r w:rsidRPr="00E00E95">
        <w:rPr>
          <w:i/>
          <w:iCs/>
        </w:rPr>
        <w:t>Question 2): If the answer to Question 1) is yes, can the UE use the user plane resources of the MA PDU session for LADN service over non-3GPP access?</w:t>
      </w:r>
    </w:p>
    <w:p w14:paraId="2CA50180" w14:textId="7B261EC8" w:rsidR="00E00E95" w:rsidRDefault="00E00E95" w:rsidP="00F73375">
      <w:pPr>
        <w:spacing w:after="240"/>
        <w:ind w:left="720"/>
        <w:rPr>
          <w:rFonts w:ascii="Arial" w:hAnsi="Arial" w:cs="Arial"/>
        </w:rPr>
      </w:pPr>
      <w:r w:rsidRPr="00E00E95">
        <w:rPr>
          <w:i/>
          <w:iCs/>
        </w:rPr>
        <w:t>Question 3): If the answer to Question 1) is no, how does the network handle this MA PDU session establishment request?</w:t>
      </w:r>
      <w:r>
        <w:rPr>
          <w:rFonts w:ascii="Arial" w:hAnsi="Arial" w:cs="Arial"/>
        </w:rPr>
        <w:t>"</w:t>
      </w:r>
    </w:p>
    <w:p w14:paraId="554BA7E0" w14:textId="7C4DE342" w:rsidR="004D0D8F" w:rsidRDefault="00F73375" w:rsidP="00406788">
      <w:pPr>
        <w:pStyle w:val="Header"/>
        <w:tabs>
          <w:tab w:val="clear" w:pos="4153"/>
          <w:tab w:val="clear" w:pos="8306"/>
        </w:tabs>
        <w:spacing w:after="240"/>
        <w:rPr>
          <w:rFonts w:ascii="Arial" w:hAnsi="Arial" w:cs="Arial"/>
          <w:lang w:eastAsia="zh-CN"/>
        </w:rPr>
      </w:pPr>
      <w:r>
        <w:rPr>
          <w:rFonts w:ascii="Arial" w:hAnsi="Arial" w:cs="Arial" w:hint="eastAsia"/>
          <w:lang w:eastAsia="zh-CN"/>
        </w:rPr>
        <w:t>SA2</w:t>
      </w:r>
      <w:r w:rsidR="004D0D8F">
        <w:rPr>
          <w:rFonts w:ascii="Arial" w:hAnsi="Arial" w:cs="Arial"/>
          <w:lang w:eastAsia="zh-CN"/>
        </w:rPr>
        <w:t xml:space="preserve"> would like to provide following answers:</w:t>
      </w:r>
    </w:p>
    <w:p w14:paraId="52ED7383" w14:textId="19AEFAC3" w:rsidR="003E3763" w:rsidRPr="003E3763" w:rsidRDefault="00583AAB" w:rsidP="00406788">
      <w:pPr>
        <w:pStyle w:val="Header"/>
        <w:tabs>
          <w:tab w:val="clear" w:pos="4153"/>
          <w:tab w:val="clear" w:pos="8306"/>
        </w:tabs>
        <w:spacing w:after="240"/>
        <w:rPr>
          <w:rFonts w:ascii="Arial" w:hAnsi="Arial" w:cs="Arial"/>
          <w:lang w:eastAsia="zh-CN"/>
        </w:rPr>
      </w:pPr>
      <w:r>
        <w:rPr>
          <w:rFonts w:ascii="Arial" w:hAnsi="Arial" w:cs="Arial" w:hint="eastAsia"/>
          <w:lang w:eastAsia="zh-CN"/>
        </w:rPr>
        <w:t>For Q</w:t>
      </w:r>
      <w:r w:rsidR="001C74A7">
        <w:rPr>
          <w:rFonts w:ascii="Arial" w:hAnsi="Arial" w:cs="Arial"/>
          <w:lang w:eastAsia="zh-CN"/>
        </w:rPr>
        <w:t xml:space="preserve">uestion </w:t>
      </w:r>
      <w:r>
        <w:rPr>
          <w:rFonts w:ascii="Arial" w:hAnsi="Arial" w:cs="Arial" w:hint="eastAsia"/>
          <w:lang w:eastAsia="zh-CN"/>
        </w:rPr>
        <w:t>1</w:t>
      </w:r>
      <w:r w:rsidR="001C74A7">
        <w:rPr>
          <w:rFonts w:ascii="Arial" w:hAnsi="Arial" w:cs="Arial"/>
          <w:lang w:eastAsia="zh-CN"/>
        </w:rPr>
        <w:t>)</w:t>
      </w:r>
      <w:r>
        <w:rPr>
          <w:rFonts w:ascii="Arial" w:hAnsi="Arial" w:cs="Arial" w:hint="eastAsia"/>
          <w:lang w:eastAsia="zh-CN"/>
        </w:rPr>
        <w:t>, the answer is "</w:t>
      </w:r>
      <w:r>
        <w:rPr>
          <w:rFonts w:ascii="Arial" w:hAnsi="Arial" w:cs="Arial"/>
          <w:lang w:eastAsia="zh-CN"/>
        </w:rPr>
        <w:t>No".</w:t>
      </w:r>
      <w:r w:rsidR="00F0799A">
        <w:rPr>
          <w:rFonts w:ascii="Arial" w:hAnsi="Arial" w:cs="Arial"/>
          <w:lang w:eastAsia="zh-CN"/>
        </w:rPr>
        <w:t xml:space="preserve"> Then Question 2) is skipped.</w:t>
      </w:r>
    </w:p>
    <w:p w14:paraId="780B0831" w14:textId="103A09F7" w:rsidR="001C74A7" w:rsidRPr="00E00E95" w:rsidRDefault="002F696B" w:rsidP="00406788">
      <w:pPr>
        <w:pStyle w:val="Header"/>
        <w:tabs>
          <w:tab w:val="clear" w:pos="4153"/>
          <w:tab w:val="clear" w:pos="8306"/>
        </w:tabs>
        <w:spacing w:after="240"/>
        <w:rPr>
          <w:rFonts w:ascii="Arial" w:hAnsi="Arial" w:cs="Arial"/>
          <w:lang w:eastAsia="zh-CN"/>
        </w:rPr>
      </w:pPr>
      <w:r>
        <w:rPr>
          <w:rFonts w:ascii="Arial" w:hAnsi="Arial" w:cs="Arial" w:hint="eastAsia"/>
          <w:lang w:eastAsia="zh-CN"/>
        </w:rPr>
        <w:t xml:space="preserve">For </w:t>
      </w:r>
      <w:r w:rsidR="0015145A">
        <w:rPr>
          <w:rFonts w:ascii="Arial" w:hAnsi="Arial" w:cs="Arial"/>
          <w:lang w:eastAsia="zh-CN"/>
        </w:rPr>
        <w:t xml:space="preserve">Question 3), the network shall reject such MA PDU session establishment request </w:t>
      </w:r>
      <w:r w:rsidR="00CF0B37">
        <w:rPr>
          <w:rFonts w:ascii="Arial" w:hAnsi="Arial" w:cs="Arial"/>
          <w:lang w:eastAsia="zh-CN"/>
        </w:rPr>
        <w:t xml:space="preserve">targeting the LADN DNN </w:t>
      </w:r>
      <w:r w:rsidR="0015145A">
        <w:rPr>
          <w:rFonts w:ascii="Arial" w:hAnsi="Arial" w:cs="Arial"/>
          <w:lang w:eastAsia="zh-CN"/>
        </w:rPr>
        <w:t>as described in the attached CR.</w:t>
      </w:r>
    </w:p>
    <w:p w14:paraId="639B0CC4" w14:textId="6CB7AAB9" w:rsidR="00F8625A" w:rsidRDefault="00F8625A">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22DB0343" w:rsidR="00463675" w:rsidRPr="005E39D2" w:rsidRDefault="00463675">
      <w:pPr>
        <w:spacing w:after="120"/>
        <w:ind w:left="1985" w:hanging="1985"/>
        <w:rPr>
          <w:rFonts w:ascii="Arial" w:hAnsi="Arial" w:cs="Arial"/>
          <w:b/>
        </w:rPr>
      </w:pPr>
      <w:r w:rsidRPr="005E39D2">
        <w:rPr>
          <w:rFonts w:ascii="Arial" w:hAnsi="Arial" w:cs="Arial"/>
          <w:b/>
        </w:rPr>
        <w:t xml:space="preserve">To </w:t>
      </w:r>
      <w:r w:rsidR="003A42DD">
        <w:rPr>
          <w:rFonts w:ascii="Arial" w:hAnsi="Arial" w:cs="Arial"/>
          <w:b/>
        </w:rPr>
        <w:t>CT</w:t>
      </w:r>
      <w:r w:rsidR="000F4E43" w:rsidRPr="005E39D2">
        <w:rPr>
          <w:rFonts w:ascii="Arial" w:hAnsi="Arial" w:cs="Arial"/>
          <w:b/>
        </w:rPr>
        <w:t xml:space="preserve"> WG</w:t>
      </w:r>
      <w:r w:rsidR="00CF0B37">
        <w:rPr>
          <w:rFonts w:ascii="Arial" w:hAnsi="Arial" w:cs="Arial"/>
          <w:b/>
        </w:rPr>
        <w:t>1</w:t>
      </w:r>
      <w:r w:rsidRPr="005E39D2">
        <w:rPr>
          <w:rFonts w:ascii="Arial" w:hAnsi="Arial" w:cs="Arial"/>
          <w:b/>
        </w:rPr>
        <w:t xml:space="preserve"> group.</w:t>
      </w:r>
    </w:p>
    <w:p w14:paraId="4CFA2AD2" w14:textId="71B27A3D" w:rsidR="00463675" w:rsidRPr="005E39D2" w:rsidRDefault="00463675">
      <w:pPr>
        <w:spacing w:after="120"/>
        <w:ind w:left="993" w:hanging="993"/>
        <w:rPr>
          <w:rFonts w:ascii="Arial" w:hAnsi="Arial" w:cs="Arial"/>
        </w:rPr>
      </w:pPr>
      <w:r w:rsidRPr="005E39D2">
        <w:rPr>
          <w:rFonts w:ascii="Arial" w:hAnsi="Arial" w:cs="Arial"/>
          <w:b/>
        </w:rPr>
        <w:t xml:space="preserve">ACTION: </w:t>
      </w:r>
      <w:r w:rsidRPr="005E39D2">
        <w:rPr>
          <w:rFonts w:ascii="Arial" w:hAnsi="Arial" w:cs="Arial"/>
          <w:b/>
        </w:rPr>
        <w:tab/>
      </w:r>
      <w:r w:rsidR="003A42DD">
        <w:rPr>
          <w:rFonts w:ascii="Arial" w:hAnsi="Arial" w:cs="Arial"/>
        </w:rPr>
        <w:t>SA2</w:t>
      </w:r>
      <w:r w:rsidR="005E39D2" w:rsidRPr="005E39D2">
        <w:rPr>
          <w:rFonts w:ascii="Arial" w:hAnsi="Arial" w:cs="Arial"/>
        </w:rPr>
        <w:t xml:space="preserve"> kindly requests </w:t>
      </w:r>
      <w:r w:rsidR="0083526A">
        <w:rPr>
          <w:rFonts w:ascii="Arial" w:hAnsi="Arial" w:cs="Arial"/>
        </w:rPr>
        <w:t>CT1</w:t>
      </w:r>
      <w:r w:rsidR="005E39D2" w:rsidRPr="005E39D2">
        <w:rPr>
          <w:rFonts w:ascii="Arial" w:hAnsi="Arial" w:cs="Arial"/>
        </w:rPr>
        <w:t xml:space="preserve"> to </w:t>
      </w:r>
      <w:r w:rsidR="003A42DD">
        <w:rPr>
          <w:rFonts w:ascii="Arial" w:hAnsi="Arial" w:cs="Arial"/>
        </w:rPr>
        <w:t xml:space="preserve">take </w:t>
      </w:r>
      <w:r w:rsidR="00103568">
        <w:rPr>
          <w:rFonts w:ascii="Arial" w:hAnsi="Arial" w:cs="Arial"/>
        </w:rPr>
        <w:t xml:space="preserve">the answer above </w:t>
      </w:r>
      <w:r w:rsidR="00AF5050">
        <w:rPr>
          <w:rFonts w:ascii="Arial" w:hAnsi="Arial" w:cs="Arial"/>
        </w:rPr>
        <w:t>into account</w:t>
      </w:r>
      <w:r w:rsidRPr="005E39D2">
        <w:rPr>
          <w:rFonts w:ascii="Arial" w:hAnsi="Arial" w:cs="Arial"/>
        </w:rPr>
        <w:t>.</w:t>
      </w:r>
    </w:p>
    <w:p w14:paraId="0939DFD5" w14:textId="77777777" w:rsidR="00463675" w:rsidRPr="000F4E43" w:rsidRDefault="00463675">
      <w:pPr>
        <w:spacing w:after="120"/>
        <w:ind w:left="993" w:hanging="993"/>
        <w:rPr>
          <w:rFonts w:ascii="Arial" w:hAnsi="Arial" w:cs="Arial"/>
        </w:rPr>
      </w:pPr>
    </w:p>
    <w:p w14:paraId="0C4C9E1D" w14:textId="750C9A56" w:rsidR="00463675" w:rsidRPr="000F4E43" w:rsidRDefault="00463675">
      <w:pPr>
        <w:spacing w:after="120"/>
        <w:rPr>
          <w:rFonts w:ascii="Arial" w:hAnsi="Arial" w:cs="Arial"/>
          <w:b/>
        </w:rPr>
      </w:pPr>
      <w:r w:rsidRPr="000F4E43">
        <w:rPr>
          <w:rFonts w:ascii="Arial" w:hAnsi="Arial" w:cs="Arial"/>
          <w:b/>
        </w:rPr>
        <w:t xml:space="preserve">3. Date of Next </w:t>
      </w:r>
      <w:r w:rsidR="00521D94">
        <w:rPr>
          <w:rFonts w:ascii="Arial" w:hAnsi="Arial" w:cs="Arial"/>
          <w:b/>
        </w:rPr>
        <w:t>SA2</w:t>
      </w:r>
      <w:r w:rsidRPr="000F4E43">
        <w:rPr>
          <w:rFonts w:ascii="Arial" w:hAnsi="Arial" w:cs="Arial"/>
          <w:b/>
        </w:rPr>
        <w:t xml:space="preserve"> Meetings:</w:t>
      </w:r>
    </w:p>
    <w:p w14:paraId="06A84BAE" w14:textId="77777777" w:rsidR="00B84A5E" w:rsidRPr="00B84A5E" w:rsidRDefault="00B84A5E" w:rsidP="00B84A5E">
      <w:pPr>
        <w:tabs>
          <w:tab w:val="left" w:pos="5103"/>
        </w:tabs>
        <w:spacing w:after="120"/>
        <w:ind w:left="2268" w:hanging="2268"/>
        <w:rPr>
          <w:rFonts w:ascii="Arial" w:eastAsia="Times New Roman" w:hAnsi="Arial" w:cs="Arial"/>
          <w:bCs/>
        </w:rPr>
      </w:pPr>
      <w:r w:rsidRPr="00B84A5E">
        <w:rPr>
          <w:rFonts w:ascii="Arial" w:eastAsia="Times New Roman" w:hAnsi="Arial" w:cs="Arial"/>
          <w:bCs/>
        </w:rPr>
        <w:t>3GPP SA2#144e</w:t>
      </w:r>
      <w:r w:rsidRPr="00B84A5E">
        <w:rPr>
          <w:rFonts w:ascii="Arial" w:eastAsia="Times New Roman" w:hAnsi="Arial" w:cs="Arial"/>
          <w:bCs/>
        </w:rPr>
        <w:tab/>
        <w:t>12</w:t>
      </w:r>
      <w:r w:rsidRPr="00B84A5E">
        <w:rPr>
          <w:rFonts w:ascii="Arial" w:eastAsia="Times New Roman" w:hAnsi="Arial" w:cs="Arial"/>
          <w:bCs/>
          <w:vertAlign w:val="superscript"/>
        </w:rPr>
        <w:t>th</w:t>
      </w:r>
      <w:r w:rsidRPr="00B84A5E">
        <w:rPr>
          <w:rFonts w:ascii="Arial" w:eastAsia="Times New Roman" w:hAnsi="Arial" w:cs="Arial"/>
          <w:bCs/>
        </w:rPr>
        <w:t xml:space="preserve"> – 16</w:t>
      </w:r>
      <w:r w:rsidRPr="00B84A5E">
        <w:rPr>
          <w:rFonts w:ascii="Arial" w:eastAsia="Times New Roman" w:hAnsi="Arial" w:cs="Arial"/>
          <w:bCs/>
          <w:vertAlign w:val="superscript"/>
        </w:rPr>
        <w:t>th</w:t>
      </w:r>
      <w:r w:rsidRPr="00B84A5E">
        <w:rPr>
          <w:rFonts w:ascii="Arial" w:eastAsia="Times New Roman" w:hAnsi="Arial" w:cs="Arial"/>
          <w:bCs/>
        </w:rPr>
        <w:t xml:space="preserve"> April 2021</w:t>
      </w:r>
      <w:r w:rsidRPr="00B84A5E">
        <w:rPr>
          <w:rFonts w:ascii="Arial" w:eastAsia="Times New Roman" w:hAnsi="Arial" w:cs="Arial"/>
          <w:bCs/>
        </w:rPr>
        <w:tab/>
        <w:t>e-meeting</w:t>
      </w:r>
    </w:p>
    <w:p w14:paraId="73A3EA1A" w14:textId="61EAD96B" w:rsidR="000D5B1A" w:rsidRPr="00B84A5E" w:rsidRDefault="000D5B1A" w:rsidP="000D5B1A">
      <w:pPr>
        <w:tabs>
          <w:tab w:val="left" w:pos="5103"/>
        </w:tabs>
        <w:spacing w:after="120"/>
        <w:ind w:left="2268" w:hanging="2268"/>
        <w:rPr>
          <w:rFonts w:ascii="Arial" w:eastAsia="Times New Roman" w:hAnsi="Arial" w:cs="Arial"/>
          <w:bCs/>
        </w:rPr>
      </w:pPr>
      <w:r>
        <w:rPr>
          <w:rFonts w:ascii="Arial" w:eastAsia="Times New Roman" w:hAnsi="Arial" w:cs="Arial"/>
          <w:bCs/>
        </w:rPr>
        <w:t>3GPP SA2#145</w:t>
      </w:r>
      <w:r w:rsidR="004221D0">
        <w:rPr>
          <w:rFonts w:ascii="Arial" w:eastAsia="Times New Roman" w:hAnsi="Arial" w:cs="Arial"/>
          <w:bCs/>
        </w:rPr>
        <w:t>e</w:t>
      </w:r>
      <w:r w:rsidR="004221D0">
        <w:rPr>
          <w:rFonts w:ascii="Arial" w:eastAsia="Times New Roman" w:hAnsi="Arial" w:cs="Arial"/>
          <w:bCs/>
        </w:rPr>
        <w:tab/>
        <w:t>17</w:t>
      </w:r>
      <w:r w:rsidRPr="00B84A5E">
        <w:rPr>
          <w:rFonts w:ascii="Arial" w:eastAsia="Times New Roman" w:hAnsi="Arial" w:cs="Arial"/>
          <w:bCs/>
          <w:vertAlign w:val="superscript"/>
        </w:rPr>
        <w:t>th</w:t>
      </w:r>
      <w:r w:rsidR="004221D0">
        <w:rPr>
          <w:rFonts w:ascii="Arial" w:eastAsia="Times New Roman" w:hAnsi="Arial" w:cs="Arial"/>
          <w:bCs/>
        </w:rPr>
        <w:t xml:space="preserve"> – 28</w:t>
      </w:r>
      <w:r w:rsidRPr="00B84A5E">
        <w:rPr>
          <w:rFonts w:ascii="Arial" w:eastAsia="Times New Roman" w:hAnsi="Arial" w:cs="Arial"/>
          <w:bCs/>
          <w:vertAlign w:val="superscript"/>
        </w:rPr>
        <w:t>th</w:t>
      </w:r>
      <w:r w:rsidRPr="00B84A5E">
        <w:rPr>
          <w:rFonts w:ascii="Arial" w:eastAsia="Times New Roman" w:hAnsi="Arial" w:cs="Arial"/>
          <w:bCs/>
        </w:rPr>
        <w:t xml:space="preserve"> </w:t>
      </w:r>
      <w:r w:rsidR="004221D0">
        <w:rPr>
          <w:rFonts w:ascii="Arial" w:eastAsia="Times New Roman" w:hAnsi="Arial" w:cs="Arial"/>
          <w:bCs/>
        </w:rPr>
        <w:t xml:space="preserve">May </w:t>
      </w:r>
      <w:r w:rsidRPr="00B84A5E">
        <w:rPr>
          <w:rFonts w:ascii="Arial" w:eastAsia="Times New Roman" w:hAnsi="Arial" w:cs="Arial"/>
          <w:bCs/>
        </w:rPr>
        <w:t>2021</w:t>
      </w:r>
      <w:r w:rsidRPr="00B84A5E">
        <w:rPr>
          <w:rFonts w:ascii="Arial" w:eastAsia="Times New Roman" w:hAnsi="Arial" w:cs="Arial"/>
          <w:bCs/>
        </w:rPr>
        <w:tab/>
        <w:t>e-meeting</w:t>
      </w:r>
    </w:p>
    <w:p w14:paraId="2E425016" w14:textId="77777777" w:rsidR="00AF5050" w:rsidRPr="000D5B1A" w:rsidRDefault="00AF5050" w:rsidP="000D5B1A">
      <w:pPr>
        <w:tabs>
          <w:tab w:val="left" w:pos="5103"/>
        </w:tabs>
        <w:spacing w:after="120"/>
        <w:rPr>
          <w:rFonts w:ascii="Arial" w:hAnsi="Arial" w:cs="Arial"/>
          <w:bCs/>
        </w:rPr>
      </w:pP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349F8C" w14:textId="77777777" w:rsidR="00536330" w:rsidRDefault="00536330">
      <w:r>
        <w:separator/>
      </w:r>
    </w:p>
  </w:endnote>
  <w:endnote w:type="continuationSeparator" w:id="0">
    <w:p w14:paraId="17148AF8" w14:textId="77777777" w:rsidR="00536330" w:rsidRDefault="00536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62829D" w14:textId="77777777" w:rsidR="00536330" w:rsidRDefault="00536330">
      <w:r>
        <w:separator/>
      </w:r>
    </w:p>
  </w:footnote>
  <w:footnote w:type="continuationSeparator" w:id="0">
    <w:p w14:paraId="220A6F15" w14:textId="77777777" w:rsidR="00536330" w:rsidRDefault="005363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94B3128"/>
    <w:multiLevelType w:val="hybridMultilevel"/>
    <w:tmpl w:val="326A7892"/>
    <w:lvl w:ilvl="0" w:tplc="E43C95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294B"/>
    <w:rsid w:val="000138DC"/>
    <w:rsid w:val="000204D1"/>
    <w:rsid w:val="0002381A"/>
    <w:rsid w:val="000259DE"/>
    <w:rsid w:val="00026CA0"/>
    <w:rsid w:val="00033767"/>
    <w:rsid w:val="00060BC9"/>
    <w:rsid w:val="00061460"/>
    <w:rsid w:val="000760A3"/>
    <w:rsid w:val="000B1AA1"/>
    <w:rsid w:val="000C59B3"/>
    <w:rsid w:val="000D5B1A"/>
    <w:rsid w:val="000F4E43"/>
    <w:rsid w:val="00103568"/>
    <w:rsid w:val="00105854"/>
    <w:rsid w:val="0015145A"/>
    <w:rsid w:val="001608BF"/>
    <w:rsid w:val="00162052"/>
    <w:rsid w:val="001A075A"/>
    <w:rsid w:val="001A17A5"/>
    <w:rsid w:val="001A4AF7"/>
    <w:rsid w:val="001A4F2C"/>
    <w:rsid w:val="001C6336"/>
    <w:rsid w:val="001C74A7"/>
    <w:rsid w:val="001D5784"/>
    <w:rsid w:val="002222E6"/>
    <w:rsid w:val="002522DA"/>
    <w:rsid w:val="002531F5"/>
    <w:rsid w:val="002709CD"/>
    <w:rsid w:val="00294E42"/>
    <w:rsid w:val="0029756A"/>
    <w:rsid w:val="002C60D0"/>
    <w:rsid w:val="002D3963"/>
    <w:rsid w:val="002D7AF6"/>
    <w:rsid w:val="002F09FB"/>
    <w:rsid w:val="002F696B"/>
    <w:rsid w:val="00324B7B"/>
    <w:rsid w:val="003615DC"/>
    <w:rsid w:val="003663C4"/>
    <w:rsid w:val="003901E1"/>
    <w:rsid w:val="003A42DD"/>
    <w:rsid w:val="003D0748"/>
    <w:rsid w:val="003E3763"/>
    <w:rsid w:val="00401654"/>
    <w:rsid w:val="00406788"/>
    <w:rsid w:val="004221D0"/>
    <w:rsid w:val="00422816"/>
    <w:rsid w:val="004234FF"/>
    <w:rsid w:val="00423673"/>
    <w:rsid w:val="004302FC"/>
    <w:rsid w:val="00445241"/>
    <w:rsid w:val="00445875"/>
    <w:rsid w:val="00463675"/>
    <w:rsid w:val="004B43FA"/>
    <w:rsid w:val="004C316A"/>
    <w:rsid w:val="004C3F5A"/>
    <w:rsid w:val="004C4DCF"/>
    <w:rsid w:val="004D0D8F"/>
    <w:rsid w:val="004D33CF"/>
    <w:rsid w:val="004F69A8"/>
    <w:rsid w:val="00507006"/>
    <w:rsid w:val="00521D94"/>
    <w:rsid w:val="00536330"/>
    <w:rsid w:val="00540AC4"/>
    <w:rsid w:val="00544BAE"/>
    <w:rsid w:val="00555B70"/>
    <w:rsid w:val="00564538"/>
    <w:rsid w:val="00583AAB"/>
    <w:rsid w:val="00584B08"/>
    <w:rsid w:val="005A5C93"/>
    <w:rsid w:val="005B0654"/>
    <w:rsid w:val="005E39D2"/>
    <w:rsid w:val="005F2E8E"/>
    <w:rsid w:val="005F7E06"/>
    <w:rsid w:val="006372D6"/>
    <w:rsid w:val="0064521B"/>
    <w:rsid w:val="006477A9"/>
    <w:rsid w:val="0066649D"/>
    <w:rsid w:val="00687A0B"/>
    <w:rsid w:val="006B096A"/>
    <w:rsid w:val="006B7101"/>
    <w:rsid w:val="006D0B09"/>
    <w:rsid w:val="006D5EC7"/>
    <w:rsid w:val="00703446"/>
    <w:rsid w:val="007116E4"/>
    <w:rsid w:val="00723A55"/>
    <w:rsid w:val="00726FC3"/>
    <w:rsid w:val="007322E0"/>
    <w:rsid w:val="0073449A"/>
    <w:rsid w:val="00750922"/>
    <w:rsid w:val="0076389D"/>
    <w:rsid w:val="0077485D"/>
    <w:rsid w:val="007C3E60"/>
    <w:rsid w:val="0083526A"/>
    <w:rsid w:val="00855D9F"/>
    <w:rsid w:val="0086585A"/>
    <w:rsid w:val="0087731B"/>
    <w:rsid w:val="00877DBA"/>
    <w:rsid w:val="00880D48"/>
    <w:rsid w:val="0088606B"/>
    <w:rsid w:val="00890FBD"/>
    <w:rsid w:val="0089666F"/>
    <w:rsid w:val="008A0086"/>
    <w:rsid w:val="008A6C15"/>
    <w:rsid w:val="008D1B51"/>
    <w:rsid w:val="008E3EB0"/>
    <w:rsid w:val="00904490"/>
    <w:rsid w:val="00904539"/>
    <w:rsid w:val="00923E7C"/>
    <w:rsid w:val="00930E39"/>
    <w:rsid w:val="009D2E54"/>
    <w:rsid w:val="009D373C"/>
    <w:rsid w:val="009D4C06"/>
    <w:rsid w:val="009F6E85"/>
    <w:rsid w:val="00A7348D"/>
    <w:rsid w:val="00A80139"/>
    <w:rsid w:val="00AA40B0"/>
    <w:rsid w:val="00AA520D"/>
    <w:rsid w:val="00AA7948"/>
    <w:rsid w:val="00AC04AC"/>
    <w:rsid w:val="00AC3917"/>
    <w:rsid w:val="00AC7F9F"/>
    <w:rsid w:val="00AD2F00"/>
    <w:rsid w:val="00AF5050"/>
    <w:rsid w:val="00B32516"/>
    <w:rsid w:val="00B53C27"/>
    <w:rsid w:val="00B546F7"/>
    <w:rsid w:val="00B6375F"/>
    <w:rsid w:val="00B84A5E"/>
    <w:rsid w:val="00BD5A90"/>
    <w:rsid w:val="00C0367C"/>
    <w:rsid w:val="00C048E3"/>
    <w:rsid w:val="00C300C1"/>
    <w:rsid w:val="00C50D23"/>
    <w:rsid w:val="00C6737D"/>
    <w:rsid w:val="00C7128F"/>
    <w:rsid w:val="00C845A5"/>
    <w:rsid w:val="00C86BAF"/>
    <w:rsid w:val="00CA2FB0"/>
    <w:rsid w:val="00CE7C8A"/>
    <w:rsid w:val="00CF0B37"/>
    <w:rsid w:val="00D17DD7"/>
    <w:rsid w:val="00D20240"/>
    <w:rsid w:val="00D25160"/>
    <w:rsid w:val="00D452EB"/>
    <w:rsid w:val="00D53018"/>
    <w:rsid w:val="00D676CD"/>
    <w:rsid w:val="00D73B63"/>
    <w:rsid w:val="00D912AD"/>
    <w:rsid w:val="00DA74B9"/>
    <w:rsid w:val="00DB3A15"/>
    <w:rsid w:val="00DF34B8"/>
    <w:rsid w:val="00DF3CE2"/>
    <w:rsid w:val="00E00E95"/>
    <w:rsid w:val="00E053DC"/>
    <w:rsid w:val="00E116AA"/>
    <w:rsid w:val="00E16BBB"/>
    <w:rsid w:val="00E20604"/>
    <w:rsid w:val="00E36271"/>
    <w:rsid w:val="00E4207B"/>
    <w:rsid w:val="00E61F69"/>
    <w:rsid w:val="00E62941"/>
    <w:rsid w:val="00E66522"/>
    <w:rsid w:val="00E744E6"/>
    <w:rsid w:val="00E874CE"/>
    <w:rsid w:val="00E94985"/>
    <w:rsid w:val="00EC3E0C"/>
    <w:rsid w:val="00EF1B03"/>
    <w:rsid w:val="00F007B9"/>
    <w:rsid w:val="00F0649B"/>
    <w:rsid w:val="00F0799A"/>
    <w:rsid w:val="00F16C83"/>
    <w:rsid w:val="00F20CD7"/>
    <w:rsid w:val="00F7334E"/>
    <w:rsid w:val="00F73375"/>
    <w:rsid w:val="00F8625A"/>
    <w:rsid w:val="00F90EE0"/>
    <w:rsid w:val="00F9363A"/>
    <w:rsid w:val="00FC14C8"/>
    <w:rsid w:val="00FD31B5"/>
    <w:rsid w:val="00FE332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docId w15:val="{55674D9C-8B52-4D48-8EC5-E08E15D5B8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eastAsia="en-US"/>
    </w:rPr>
  </w:style>
  <w:style w:type="character" w:customStyle="1" w:styleId="CRCoverPageZchn">
    <w:name w:val="CR Cover Page Zchn"/>
    <w:link w:val="CRCoverPage"/>
    <w:rsid w:val="00540AC4"/>
    <w:rPr>
      <w:rFonts w:ascii="Arial" w:hAnsi="Arial"/>
      <w:lang w:eastAsia="en-US"/>
    </w:rPr>
  </w:style>
  <w:style w:type="paragraph" w:styleId="CommentSubject">
    <w:name w:val="annotation subject"/>
    <w:basedOn w:val="CommentText"/>
    <w:next w:val="CommentText"/>
    <w:link w:val="CommentSubjectChar"/>
    <w:uiPriority w:val="99"/>
    <w:semiHidden/>
    <w:unhideWhenUsed/>
    <w:rsid w:val="00540AC4"/>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540AC4"/>
    <w:rPr>
      <w:rFonts w:ascii="Arial" w:hAnsi="Arial"/>
      <w:b/>
      <w:bCs/>
      <w:lang w:eastAsia="en-US"/>
    </w:rPr>
  </w:style>
  <w:style w:type="character" w:customStyle="1" w:styleId="HeaderChar">
    <w:name w:val="Header Char"/>
    <w:link w:val="Header"/>
    <w:rsid w:val="00AA79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12" ma:contentTypeDescription="Create a new document." ma:contentTypeScope="" ma:versionID="7fa0d7e313e20b768efb65f3367c67e2">
  <xsd:schema xmlns:xsd="http://www.w3.org/2001/XMLSchema" xmlns:xs="http://www.w3.org/2001/XMLSchema" xmlns:p="http://schemas.microsoft.com/office/2006/metadata/properties" xmlns:ns3="693e6ac5-b6dd-4d12-a323-81dc78653045" xmlns:ns4="7e7d5744-6ea3-4bfe-ae81-6eb175885584" targetNamespace="http://schemas.microsoft.com/office/2006/metadata/properties" ma:root="true" ma:fieldsID="2cc94474610c997c45a9f0ba124167d7" ns3:_="" ns4:_="">
    <xsd:import namespace="693e6ac5-b6dd-4d12-a323-81dc78653045"/>
    <xsd:import namespace="7e7d5744-6ea3-4bfe-ae81-6eb17588558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173DBD-49F2-49A3-A688-89DFD01F4A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3e6ac5-b6dd-4d12-a323-81dc78653045"/>
    <ds:schemaRef ds:uri="7e7d5744-6ea3-4bfe-ae81-6eb1758855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9C75E3-8878-45E7-9CE3-166E5A124B5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91147A0-6D7B-4D79-A171-E01E59D0F1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225</Words>
  <Characters>1289</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1511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BL/Nokia</cp:lastModifiedBy>
  <cp:revision>3</cp:revision>
  <cp:lastPrinted>2002-04-23T07:10:00Z</cp:lastPrinted>
  <dcterms:created xsi:type="dcterms:W3CDTF">2021-03-05T07:14:00Z</dcterms:created>
  <dcterms:modified xsi:type="dcterms:W3CDTF">2021-04-06T15:29:00Z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(3)Af18WrwRB4vGOLHsF3ZrA2jpTJbCxZxw45lCCRfAOHx1L1ggM1RrZ+GLm7s4h9lLI18Zh9gj
meWgnvRMNdpNyJesErlzGRXo6AWl7OLm83GaEY0GK1froCNGGoh1xGlPsgXd3M4ibbQCckSS
580lYNOneg0TjE3xpKwDOXv+U2OFAHpnXWdHrydxJSYdStb/TQKFnqBg+VAkn5CVRhMF1dLm
v99YG3uflyjp10L+gd</vt:lpwstr>
  </property>
  <property fmtid="{D5CDD505-2E9C-101B-9397-08002B2CF9AE}" pid="3" name="_2015_ms_pID_7253431">
    <vt:lpwstr>x7gTBJ7StcpOBdbeowMognQeF7JBk654JIpgfTynpsIM4BnDkRq2eY
MC6etm/T5YylUAHSDnxfR5+0Cwhd4o1qyZNLIIpqGp30Nkgc9quB7byt0TmuZzn6NTMBtKPa
2QVmBY2VkZNxDwxU1Gj4qw3fbuSTYtcBOMO2R/QS9WeK+6JFIhrx5p02zbvFPx6RdRGxV4Ax
EIsaHhK+QzqCGcSrwLBKrwY+jNP3PTxp17xT</vt:lpwstr>
  </property>
  <property fmtid="{D5CDD505-2E9C-101B-9397-08002B2CF9AE}" pid="4" name="_2015_ms_pID_7253432">
    <vt:lpwstr>2Q==</vt:lpwstr>
  </property>
  <property fmtid="{D5CDD505-2E9C-101B-9397-08002B2CF9AE}" pid="5" name="ContentTypeId">
    <vt:lpwstr>0x010100A11769B8060FF44F87716091486BC9B0</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1603186217</vt:lpwstr>
  </property>
</Properties>
</file>